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5E1AC" w14:textId="77777777" w:rsidR="00F36B0C" w:rsidRDefault="00F36B0C">
      <w:pPr>
        <w:pStyle w:val="a5"/>
        <w:spacing w:line="336" w:lineRule="auto"/>
        <w:rPr>
          <w:rStyle w:val="a6"/>
          <w:rFonts w:eastAsia="Arial Unicode MS" w:hint="default"/>
          <w:b w:val="0"/>
          <w:bCs w:val="0"/>
        </w:rPr>
      </w:pPr>
    </w:p>
    <w:p w14:paraId="5F565166" w14:textId="213FABEE" w:rsidR="00BB4229" w:rsidRDefault="00241A89">
      <w:pPr>
        <w:pStyle w:val="a5"/>
        <w:spacing w:line="336" w:lineRule="auto"/>
        <w:rPr>
          <w:rStyle w:val="a6"/>
          <w:rFonts w:ascii="Univers LT 45 Light" w:eastAsia="Arial Unicode MS" w:hAnsi="Univers LT 45 Light" w:hint="default"/>
        </w:rPr>
      </w:pPr>
      <w:r w:rsidRPr="00524707">
        <w:rPr>
          <w:rStyle w:val="a6"/>
          <w:rFonts w:ascii="Univers LT 45 Light" w:eastAsia="Arial Unicode MS" w:hAnsi="Univers LT 45 Light" w:hint="default"/>
          <w:b w:val="0"/>
          <w:bCs w:val="0"/>
        </w:rPr>
        <w:t>Exhibition</w:t>
      </w:r>
      <w:r w:rsidR="0079145D">
        <w:rPr>
          <w:rStyle w:val="a6"/>
          <w:rFonts w:ascii="Univers LT 45 Light" w:eastAsia="Arial Unicode MS" w:hAnsi="Univers LT 45 Light"/>
          <w:b w:val="0"/>
          <w:bCs w:val="0"/>
        </w:rPr>
        <w:t xml:space="preserve">: </w:t>
      </w:r>
      <w:r w:rsidR="00045F3F">
        <w:rPr>
          <w:rStyle w:val="a6"/>
          <w:rFonts w:ascii="Univers LT 45 Light" w:eastAsia="Arial Unicode MS" w:hAnsi="Univers LT 45 Light"/>
        </w:rPr>
        <w:t>BAIYIN (</w:t>
      </w:r>
      <w:r w:rsidR="00045F3F">
        <w:rPr>
          <w:rStyle w:val="a6"/>
          <w:rFonts w:ascii="Univers LT 45 Light" w:eastAsia="Arial Unicode MS" w:hAnsi="Univers LT 45 Light"/>
        </w:rPr>
        <w:t>白银</w:t>
      </w:r>
      <w:r w:rsidR="00045F3F">
        <w:rPr>
          <w:rStyle w:val="a6"/>
          <w:rFonts w:ascii="Univers LT 45 Light" w:eastAsia="Arial Unicode MS" w:hAnsi="Univers LT 45 Light"/>
        </w:rPr>
        <w:t>)</w:t>
      </w:r>
    </w:p>
    <w:p w14:paraId="6FE6CF89" w14:textId="43C1B87B" w:rsidR="0079145D" w:rsidRPr="00524707" w:rsidRDefault="0079145D">
      <w:pPr>
        <w:pStyle w:val="a5"/>
        <w:spacing w:line="336" w:lineRule="auto"/>
        <w:rPr>
          <w:rStyle w:val="a6"/>
          <w:rFonts w:ascii="Univers LT 45 Light" w:eastAsia="Helvetica Neue" w:hAnsi="Univers LT 45 Light" w:cs="Helvetica Neue" w:hint="default"/>
        </w:rPr>
      </w:pPr>
      <w:r w:rsidRPr="0079145D">
        <w:rPr>
          <w:rStyle w:val="a6"/>
          <w:rFonts w:ascii="Univers LT 45 Light" w:eastAsia="Arial Unicode MS" w:hAnsi="Univers LT 45 Light"/>
          <w:b w:val="0"/>
        </w:rPr>
        <w:t xml:space="preserve">Artist: </w:t>
      </w:r>
      <w:r>
        <w:rPr>
          <w:rStyle w:val="a6"/>
          <w:rFonts w:ascii="Univers LT 45 Light" w:eastAsia="Arial Unicode MS" w:hAnsi="Univers LT 45 Light"/>
        </w:rPr>
        <w:t>Li Jingxiong</w:t>
      </w:r>
    </w:p>
    <w:p w14:paraId="0D7D9897" w14:textId="62D9E207" w:rsidR="00BB4229" w:rsidRPr="00524707" w:rsidRDefault="00241A89">
      <w:pPr>
        <w:pStyle w:val="a5"/>
        <w:spacing w:line="336" w:lineRule="auto"/>
        <w:rPr>
          <w:rStyle w:val="a6"/>
          <w:rFonts w:ascii="Univers LT 45 Light" w:eastAsia="Helvetica Neue" w:hAnsi="Univers LT 45 Light" w:cs="Helvetica Neue" w:hint="default"/>
        </w:rPr>
      </w:pPr>
      <w:r w:rsidRPr="00524707">
        <w:rPr>
          <w:rStyle w:val="a6"/>
          <w:rFonts w:ascii="Univers LT 45 Light" w:eastAsia="Arial Unicode MS" w:hAnsi="Univers LT 45 Light" w:hint="default"/>
          <w:b w:val="0"/>
          <w:bCs w:val="0"/>
        </w:rPr>
        <w:t>Opening</w:t>
      </w:r>
      <w:r w:rsidR="0079145D">
        <w:rPr>
          <w:rStyle w:val="a6"/>
          <w:rFonts w:ascii="Univers LT 45 Light" w:eastAsia="Arial Unicode MS" w:hAnsi="Univers LT 45 Light"/>
          <w:b w:val="0"/>
          <w:bCs w:val="0"/>
        </w:rPr>
        <w:t xml:space="preserve">: </w:t>
      </w:r>
      <w:r w:rsidRPr="00524707">
        <w:rPr>
          <w:rStyle w:val="a6"/>
          <w:rFonts w:ascii="Univers LT 45 Light" w:eastAsia="Arial Unicode MS" w:hAnsi="Univers LT 45 Light" w:hint="default"/>
        </w:rPr>
        <w:t>201</w:t>
      </w:r>
      <w:r w:rsidR="00524707" w:rsidRPr="00524707">
        <w:rPr>
          <w:rStyle w:val="a6"/>
          <w:rFonts w:ascii="Univers LT 45 Light" w:eastAsia="Arial Unicode MS" w:hAnsi="Univers LT 45 Light" w:hint="default"/>
        </w:rPr>
        <w:t>6</w:t>
      </w:r>
      <w:r w:rsidRPr="00524707">
        <w:rPr>
          <w:rStyle w:val="a6"/>
          <w:rFonts w:ascii="Univers LT 45 Light" w:eastAsia="Arial Unicode MS" w:hAnsi="Univers LT 45 Light" w:hint="default"/>
          <w:bCs w:val="0"/>
        </w:rPr>
        <w:t>.</w:t>
      </w:r>
      <w:r w:rsidR="00045F3F">
        <w:rPr>
          <w:rStyle w:val="a6"/>
          <w:rFonts w:ascii="Univers LT 45 Light" w:eastAsia="Arial Unicode MS" w:hAnsi="Univers LT 45 Light"/>
        </w:rPr>
        <w:t>11.05</w:t>
      </w:r>
      <w:r w:rsidRPr="00524707">
        <w:rPr>
          <w:rStyle w:val="a6"/>
          <w:rFonts w:ascii="Univers LT 45 Light" w:eastAsia="Arial Unicode MS" w:hAnsi="Univers LT 45 Light" w:hint="default"/>
          <w:bCs w:val="0"/>
        </w:rPr>
        <w:t>,</w:t>
      </w:r>
      <w:r w:rsidRPr="00524707">
        <w:rPr>
          <w:rStyle w:val="a6"/>
          <w:rFonts w:ascii="Univers LT 45 Light" w:eastAsia="Arial Unicode MS" w:hAnsi="Univers LT 45 Light" w:hint="default"/>
        </w:rPr>
        <w:t xml:space="preserve"> 1</w:t>
      </w:r>
      <w:r w:rsidR="00376ECA">
        <w:rPr>
          <w:rStyle w:val="a6"/>
          <w:rFonts w:ascii="Univers LT 45 Light" w:eastAsia="Arial Unicode MS" w:hAnsi="Univers LT 45 Light"/>
        </w:rPr>
        <w:t>6</w:t>
      </w:r>
      <w:r w:rsidRPr="00524707">
        <w:rPr>
          <w:rStyle w:val="a6"/>
          <w:rFonts w:ascii="Univers LT 45 Light" w:eastAsia="Arial Unicode MS" w:hAnsi="Univers LT 45 Light" w:hint="default"/>
        </w:rPr>
        <w:t>:00 - 1</w:t>
      </w:r>
      <w:r w:rsidR="00045F3F">
        <w:rPr>
          <w:rStyle w:val="a6"/>
          <w:rFonts w:ascii="Univers LT 45 Light" w:eastAsia="Arial Unicode MS" w:hAnsi="Univers LT 45 Light"/>
        </w:rPr>
        <w:t>8</w:t>
      </w:r>
      <w:r w:rsidRPr="00524707">
        <w:rPr>
          <w:rStyle w:val="a6"/>
          <w:rFonts w:ascii="Univers LT 45 Light" w:eastAsia="Arial Unicode MS" w:hAnsi="Univers LT 45 Light" w:hint="default"/>
        </w:rPr>
        <w:t xml:space="preserve">:00 </w:t>
      </w:r>
    </w:p>
    <w:p w14:paraId="265386DD" w14:textId="189DFE4B" w:rsidR="00BB4229" w:rsidRPr="00524707" w:rsidRDefault="00C36F8D">
      <w:pPr>
        <w:pStyle w:val="a5"/>
        <w:spacing w:line="336" w:lineRule="auto"/>
        <w:rPr>
          <w:rStyle w:val="a6"/>
          <w:rFonts w:ascii="Univers LT 45 Light" w:eastAsia="Helvetica Neue" w:hAnsi="Univers LT 45 Light" w:cs="Helvetica Neue" w:hint="default"/>
        </w:rPr>
      </w:pPr>
      <w:r w:rsidRPr="00524707">
        <w:rPr>
          <w:rStyle w:val="a6"/>
          <w:rFonts w:ascii="Univers LT 45 Light" w:eastAsia="Arial Unicode MS" w:hAnsi="Univers LT 45 Light" w:hint="default"/>
          <w:b w:val="0"/>
          <w:bCs w:val="0"/>
        </w:rPr>
        <w:t>Duration</w:t>
      </w:r>
      <w:r w:rsidR="0079145D">
        <w:rPr>
          <w:rStyle w:val="a6"/>
          <w:rFonts w:ascii="Univers LT 45 Light" w:eastAsia="Arial Unicode MS" w:hAnsi="Univers LT 45 Light"/>
          <w:b w:val="0"/>
          <w:bCs w:val="0"/>
        </w:rPr>
        <w:t xml:space="preserve">: </w:t>
      </w:r>
      <w:r w:rsidR="00241A89" w:rsidRPr="00524707">
        <w:rPr>
          <w:rStyle w:val="a6"/>
          <w:rFonts w:ascii="Univers LT 45 Light" w:eastAsia="Arial Unicode MS" w:hAnsi="Univers LT 45 Light" w:hint="default"/>
        </w:rPr>
        <w:t>201</w:t>
      </w:r>
      <w:r w:rsidR="00524707" w:rsidRPr="00524707">
        <w:rPr>
          <w:rStyle w:val="a6"/>
          <w:rFonts w:ascii="Univers LT 45 Light" w:eastAsia="Arial Unicode MS" w:hAnsi="Univers LT 45 Light" w:hint="default"/>
        </w:rPr>
        <w:t>6</w:t>
      </w:r>
      <w:r w:rsidR="00241A89" w:rsidRPr="00524707">
        <w:rPr>
          <w:rStyle w:val="a6"/>
          <w:rFonts w:ascii="Univers LT 45 Light" w:eastAsia="Arial Unicode MS" w:hAnsi="Univers LT 45 Light" w:hint="default"/>
          <w:bCs w:val="0"/>
        </w:rPr>
        <w:t>.</w:t>
      </w:r>
      <w:r w:rsidR="00045F3F">
        <w:rPr>
          <w:rStyle w:val="a6"/>
          <w:rFonts w:ascii="Univers LT 45 Light" w:eastAsia="Arial Unicode MS" w:hAnsi="Univers LT 45 Light"/>
        </w:rPr>
        <w:t>11</w:t>
      </w:r>
      <w:r w:rsidR="00B83E68">
        <w:rPr>
          <w:rStyle w:val="a6"/>
          <w:rFonts w:ascii="Univers LT 45 Light" w:eastAsia="Arial Unicode MS" w:hAnsi="Univers LT 45 Light" w:hint="default"/>
          <w:bCs w:val="0"/>
        </w:rPr>
        <w:t>.</w:t>
      </w:r>
      <w:r w:rsidR="00045F3F">
        <w:rPr>
          <w:rStyle w:val="a6"/>
          <w:rFonts w:ascii="Univers LT 45 Light" w:eastAsia="Arial Unicode MS" w:hAnsi="Univers LT 45 Light"/>
          <w:bCs w:val="0"/>
        </w:rPr>
        <w:t>05</w:t>
      </w:r>
      <w:r w:rsidR="00241A89" w:rsidRPr="00524707">
        <w:rPr>
          <w:rStyle w:val="a6"/>
          <w:rFonts w:ascii="Univers LT 45 Light" w:eastAsia="Arial Unicode MS" w:hAnsi="Univers LT 45 Light" w:hint="default"/>
          <w:bCs w:val="0"/>
        </w:rPr>
        <w:t>－</w:t>
      </w:r>
      <w:r w:rsidR="00524707" w:rsidRPr="00524707">
        <w:rPr>
          <w:rStyle w:val="a6"/>
          <w:rFonts w:ascii="Univers LT 45 Light" w:eastAsia="Arial Unicode MS" w:hAnsi="Univers LT 45 Light" w:hint="default"/>
          <w:bCs w:val="0"/>
        </w:rPr>
        <w:t>2016</w:t>
      </w:r>
      <w:r w:rsidR="00241A89" w:rsidRPr="00524707">
        <w:rPr>
          <w:rStyle w:val="a6"/>
          <w:rFonts w:ascii="Univers LT 45 Light" w:eastAsia="Arial Unicode MS" w:hAnsi="Univers LT 45 Light" w:hint="default"/>
          <w:bCs w:val="0"/>
        </w:rPr>
        <w:t>.</w:t>
      </w:r>
      <w:r w:rsidR="00045F3F">
        <w:rPr>
          <w:rStyle w:val="a6"/>
          <w:rFonts w:ascii="Univers LT 45 Light" w:eastAsia="Arial Unicode MS" w:hAnsi="Univers LT 45 Light"/>
        </w:rPr>
        <w:t>12</w:t>
      </w:r>
      <w:r w:rsidR="00241A89" w:rsidRPr="00524707">
        <w:rPr>
          <w:rStyle w:val="a6"/>
          <w:rFonts w:ascii="Univers LT 45 Light" w:eastAsia="Arial Unicode MS" w:hAnsi="Univers LT 45 Light" w:hint="default"/>
        </w:rPr>
        <w:t>.</w:t>
      </w:r>
      <w:r w:rsidR="00376ECA">
        <w:rPr>
          <w:rStyle w:val="a6"/>
          <w:rFonts w:ascii="Univers LT 45 Light" w:eastAsia="Arial Unicode MS" w:hAnsi="Univers LT 45 Light"/>
        </w:rPr>
        <w:t>17</w:t>
      </w:r>
    </w:p>
    <w:p w14:paraId="10BD8276" w14:textId="7808425D" w:rsidR="00BB4229" w:rsidRDefault="00241A89" w:rsidP="00524707">
      <w:pPr>
        <w:pStyle w:val="a5"/>
        <w:spacing w:line="336" w:lineRule="auto"/>
        <w:rPr>
          <w:rStyle w:val="a6"/>
          <w:rFonts w:eastAsia="Arial Unicode MS" w:hint="default"/>
          <w:bCs w:val="0"/>
          <w:sz w:val="20"/>
          <w:szCs w:val="20"/>
        </w:rPr>
      </w:pPr>
      <w:r>
        <w:rPr>
          <w:rStyle w:val="a6"/>
          <w:rFonts w:eastAsia="Arial Unicode MS"/>
          <w:b w:val="0"/>
          <w:bCs w:val="0"/>
        </w:rPr>
        <w:t>Location</w:t>
      </w:r>
      <w:r w:rsidR="0079145D">
        <w:rPr>
          <w:rStyle w:val="a6"/>
          <w:rFonts w:eastAsia="Arial Unicode MS"/>
          <w:b w:val="0"/>
          <w:bCs w:val="0"/>
        </w:rPr>
        <w:t xml:space="preserve">: </w:t>
      </w:r>
      <w:r w:rsidRPr="00524707">
        <w:rPr>
          <w:rStyle w:val="a6"/>
          <w:rFonts w:ascii="Univers LT 45 Light" w:eastAsia="Arial Unicode MS" w:hAnsi="Univers LT 45 Light" w:hint="default"/>
          <w:bCs w:val="0"/>
        </w:rPr>
        <w:t xml:space="preserve">HDM Gallery | </w:t>
      </w:r>
      <w:r w:rsidRPr="00524707">
        <w:rPr>
          <w:rStyle w:val="a6"/>
          <w:rFonts w:ascii="Univers LT 45 Light" w:eastAsia="Arial Unicode MS" w:hAnsi="Univers LT 45 Light" w:hint="default"/>
          <w:bCs w:val="0"/>
          <w:sz w:val="20"/>
          <w:szCs w:val="20"/>
        </w:rPr>
        <w:t>Room 1208,</w:t>
      </w:r>
      <w:r w:rsidR="006E3FFE" w:rsidRPr="00524707">
        <w:rPr>
          <w:rStyle w:val="a6"/>
          <w:rFonts w:ascii="Univers LT 45 Light" w:eastAsia="Arial Unicode MS" w:hAnsi="Univers LT 45 Light" w:hint="default"/>
          <w:bCs w:val="0"/>
          <w:sz w:val="20"/>
          <w:szCs w:val="20"/>
        </w:rPr>
        <w:t xml:space="preserve"> </w:t>
      </w:r>
      <w:r w:rsidRPr="00524707">
        <w:rPr>
          <w:rStyle w:val="a6"/>
          <w:rFonts w:ascii="Univers LT 45 Light" w:eastAsia="Arial Unicode MS" w:hAnsi="Univers LT 45 Light" w:hint="default"/>
          <w:bCs w:val="0"/>
          <w:sz w:val="20"/>
          <w:szCs w:val="20"/>
        </w:rPr>
        <w:t>Hiwell Mansion, 101 Binkang Road, Binjiang District, Hangzhou</w:t>
      </w:r>
    </w:p>
    <w:p w14:paraId="340415D0" w14:textId="77777777" w:rsidR="00524707" w:rsidRPr="00524707" w:rsidRDefault="00524707" w:rsidP="00524707">
      <w:pPr>
        <w:pStyle w:val="a5"/>
        <w:spacing w:line="336" w:lineRule="auto"/>
        <w:rPr>
          <w:rFonts w:ascii="Helvetica Neue" w:eastAsia="Helvetica Neue" w:hAnsi="Helvetica Neue" w:cs="Helvetica Neue" w:hint="default"/>
          <w:b/>
          <w:bCs/>
        </w:rPr>
      </w:pPr>
    </w:p>
    <w:p w14:paraId="5ABE636D" w14:textId="4FE4AE18" w:rsidR="00045F3F" w:rsidRDefault="00045F3F" w:rsidP="00045F3F">
      <w:r>
        <w:t xml:space="preserve">HDM Gallery Hangzhou is </w:t>
      </w:r>
      <w:r>
        <w:rPr>
          <w:rFonts w:hint="eastAsia"/>
        </w:rPr>
        <w:t>delighted</w:t>
      </w:r>
      <w:r>
        <w:t xml:space="preserve"> to </w:t>
      </w:r>
      <w:r>
        <w:rPr>
          <w:rFonts w:hint="eastAsia"/>
        </w:rPr>
        <w:t>have</w:t>
      </w:r>
      <w:r>
        <w:t xml:space="preserve"> </w:t>
      </w:r>
      <w:r w:rsidR="00DB39E2">
        <w:rPr>
          <w:rFonts w:hint="eastAsia"/>
        </w:rPr>
        <w:t xml:space="preserve">Li </w:t>
      </w:r>
      <w:proofErr w:type="spellStart"/>
      <w:r>
        <w:t>Jingxiong</w:t>
      </w:r>
      <w:r>
        <w:rPr>
          <w:rFonts w:hint="eastAsia"/>
        </w:rPr>
        <w:t>'s</w:t>
      </w:r>
      <w:proofErr w:type="spellEnd"/>
      <w:r>
        <w:rPr>
          <w:rFonts w:hint="eastAsia"/>
        </w:rPr>
        <w:t xml:space="preserve"> </w:t>
      </w:r>
      <w:r>
        <w:t xml:space="preserve">solo exhibition. This is the first collaboration between Li </w:t>
      </w:r>
      <w:proofErr w:type="spellStart"/>
      <w:r>
        <w:t>Jingxiong</w:t>
      </w:r>
      <w:proofErr w:type="spellEnd"/>
      <w:r>
        <w:t xml:space="preserve"> and HDM gallery. The exhibition will display a series of works </w:t>
      </w:r>
      <w:r w:rsidR="002D0A3F">
        <w:rPr>
          <w:rFonts w:hint="eastAsia"/>
        </w:rPr>
        <w:t>including</w:t>
      </w:r>
      <w:bookmarkStart w:id="0" w:name="_GoBack"/>
      <w:bookmarkEnd w:id="0"/>
      <w:r>
        <w:t xml:space="preserve"> painting</w:t>
      </w:r>
      <w:r w:rsidR="002D0A3F">
        <w:rPr>
          <w:rFonts w:hint="eastAsia"/>
        </w:rPr>
        <w:t>s</w:t>
      </w:r>
      <w:r>
        <w:t xml:space="preserve"> and </w:t>
      </w:r>
      <w:r>
        <w:rPr>
          <w:rFonts w:hint="eastAsia"/>
        </w:rPr>
        <w:t>installations with an unconventional meaning. Those works are</w:t>
      </w:r>
      <w:r>
        <w:t xml:space="preserve"> the continuation of </w:t>
      </w:r>
      <w:r>
        <w:rPr>
          <w:rFonts w:hint="eastAsia"/>
        </w:rPr>
        <w:t xml:space="preserve">the way the </w:t>
      </w:r>
      <w:r>
        <w:t xml:space="preserve">artist </w:t>
      </w:r>
      <w:r>
        <w:rPr>
          <w:rFonts w:hint="eastAsia"/>
        </w:rPr>
        <w:t>responds to reality with his intuition</w:t>
      </w:r>
      <w:r>
        <w:t>.</w:t>
      </w:r>
    </w:p>
    <w:p w14:paraId="2D9A554E" w14:textId="77777777" w:rsidR="009D7287" w:rsidRPr="00F36B0C" w:rsidRDefault="009D7287" w:rsidP="00F36B0C">
      <w:pPr>
        <w:widowControl/>
        <w:shd w:val="clear" w:color="auto" w:fill="FFFFFF"/>
        <w:jc w:val="left"/>
        <w:rPr>
          <w:rFonts w:ascii="Arial" w:hAnsi="Arial" w:cs="Arial"/>
          <w:color w:val="222222"/>
          <w:kern w:val="0"/>
        </w:rPr>
      </w:pPr>
    </w:p>
    <w:p w14:paraId="0B50E2A0" w14:textId="77777777" w:rsidR="00F36B0C" w:rsidRPr="00F36B0C" w:rsidRDefault="00F36B0C" w:rsidP="00F36B0C">
      <w:pPr>
        <w:widowControl/>
        <w:shd w:val="clear" w:color="auto" w:fill="FFFFFF"/>
        <w:jc w:val="left"/>
        <w:rPr>
          <w:rFonts w:ascii="Arial" w:hAnsi="Arial" w:cs="Arial"/>
          <w:color w:val="222222"/>
          <w:kern w:val="0"/>
        </w:rPr>
      </w:pPr>
    </w:p>
    <w:p w14:paraId="3912C055" w14:textId="77777777" w:rsidR="00F36B0C" w:rsidRPr="00241A89" w:rsidRDefault="00F36B0C" w:rsidP="00F36B0C">
      <w:pPr>
        <w:widowControl/>
        <w:shd w:val="clear" w:color="auto" w:fill="FFFFFF"/>
        <w:jc w:val="left"/>
        <w:rPr>
          <w:rFonts w:ascii="Arial" w:hAnsi="Arial" w:cs="Arial"/>
          <w:b/>
          <w:color w:val="222222"/>
          <w:kern w:val="0"/>
          <w:sz w:val="28"/>
          <w:szCs w:val="28"/>
        </w:rPr>
      </w:pPr>
      <w:r w:rsidRPr="00241A89">
        <w:rPr>
          <w:rFonts w:ascii="Arial" w:hAnsi="Arial" w:cs="Arial"/>
          <w:b/>
          <w:color w:val="222222"/>
          <w:kern w:val="0"/>
          <w:sz w:val="28"/>
          <w:szCs w:val="28"/>
        </w:rPr>
        <w:t>About the exhibition</w:t>
      </w:r>
    </w:p>
    <w:p w14:paraId="1F695D2A" w14:textId="77777777" w:rsidR="00F36B0C" w:rsidRPr="00F36B0C" w:rsidRDefault="00F36B0C" w:rsidP="00F36B0C">
      <w:pPr>
        <w:widowControl/>
        <w:shd w:val="clear" w:color="auto" w:fill="FFFFFF"/>
        <w:jc w:val="left"/>
        <w:rPr>
          <w:rFonts w:ascii="Arial" w:hAnsi="Arial" w:cs="Arial"/>
          <w:color w:val="222222"/>
          <w:kern w:val="0"/>
        </w:rPr>
      </w:pPr>
    </w:p>
    <w:p w14:paraId="5CFF7E3A" w14:textId="77777777" w:rsidR="00045F3F" w:rsidRDefault="00045F3F" w:rsidP="00045F3F">
      <w:r>
        <w:t xml:space="preserve">The exhibition </w:t>
      </w:r>
      <w:r>
        <w:rPr>
          <w:rFonts w:hint="eastAsia"/>
        </w:rPr>
        <w:t>will represent</w:t>
      </w:r>
      <w:r>
        <w:t xml:space="preserve"> two series - "</w:t>
      </w:r>
      <w:r>
        <w:rPr>
          <w:rFonts w:hint="eastAsia"/>
        </w:rPr>
        <w:t>BAIYIN</w:t>
      </w:r>
      <w:r>
        <w:t>" ("</w:t>
      </w:r>
      <w:r>
        <w:rPr>
          <w:rFonts w:hint="eastAsia"/>
        </w:rPr>
        <w:t>白银</w:t>
      </w:r>
      <w:r>
        <w:t>") and "</w:t>
      </w:r>
      <w:r>
        <w:rPr>
          <w:rFonts w:hint="eastAsia"/>
        </w:rPr>
        <w:t>OK C</w:t>
      </w:r>
      <w:r>
        <w:t>omputer" ("</w:t>
      </w:r>
      <w:r>
        <w:rPr>
          <w:rFonts w:hint="eastAsia"/>
        </w:rPr>
        <w:t>好的计算机</w:t>
      </w:r>
      <w:r>
        <w:t>"), including 8 pieces of painting</w:t>
      </w:r>
      <w:r>
        <w:rPr>
          <w:rFonts w:hint="eastAsia"/>
        </w:rPr>
        <w:t>s</w:t>
      </w:r>
      <w:r>
        <w:t xml:space="preserve"> </w:t>
      </w:r>
      <w:r>
        <w:rPr>
          <w:rFonts w:hint="eastAsia"/>
        </w:rPr>
        <w:t xml:space="preserve">made of </w:t>
      </w:r>
      <w:r>
        <w:t>mixed materials</w:t>
      </w:r>
      <w:r>
        <w:rPr>
          <w:rFonts w:hint="eastAsia"/>
        </w:rPr>
        <w:t xml:space="preserve"> and </w:t>
      </w:r>
      <w:r>
        <w:t xml:space="preserve">2 </w:t>
      </w:r>
      <w:r>
        <w:rPr>
          <w:rFonts w:hint="eastAsia"/>
        </w:rPr>
        <w:t>installations</w:t>
      </w:r>
      <w:r>
        <w:t xml:space="preserve">. </w:t>
      </w:r>
      <w:r>
        <w:rPr>
          <w:rFonts w:hint="eastAsia"/>
        </w:rPr>
        <w:t>His</w:t>
      </w:r>
      <w:r>
        <w:t xml:space="preserve"> works are</w:t>
      </w:r>
      <w:r>
        <w:rPr>
          <w:rFonts w:hint="eastAsia"/>
        </w:rPr>
        <w:t xml:space="preserve"> set against the background of</w:t>
      </w:r>
      <w:r>
        <w:t xml:space="preserve"> </w:t>
      </w:r>
      <w:r>
        <w:rPr>
          <w:rFonts w:hint="eastAsia"/>
        </w:rPr>
        <w:t xml:space="preserve">Chinese </w:t>
      </w:r>
      <w:r>
        <w:t xml:space="preserve">reality, highlighting </w:t>
      </w:r>
      <w:r>
        <w:rPr>
          <w:rFonts w:hint="eastAsia"/>
        </w:rPr>
        <w:t>t</w:t>
      </w:r>
      <w:r>
        <w:t>he aesthetic system of violence and social pessimism</w:t>
      </w:r>
      <w:r>
        <w:rPr>
          <w:rFonts w:hint="eastAsia"/>
        </w:rPr>
        <w:t xml:space="preserve"> that </w:t>
      </w:r>
      <w:r>
        <w:t>the world is not concerned about</w:t>
      </w:r>
      <w:r>
        <w:rPr>
          <w:rFonts w:hint="eastAsia"/>
        </w:rPr>
        <w:t>.</w:t>
      </w:r>
      <w:r>
        <w:t xml:space="preserve"> At the same time, "fire" as an important tool in the process of creation, is </w:t>
      </w:r>
      <w:r>
        <w:rPr>
          <w:rFonts w:hint="eastAsia"/>
        </w:rPr>
        <w:t>a</w:t>
      </w:r>
      <w:r>
        <w:t xml:space="preserve"> direct result of Li </w:t>
      </w:r>
      <w:proofErr w:type="spellStart"/>
      <w:r>
        <w:t>Jingxiong's</w:t>
      </w:r>
      <w:proofErr w:type="spellEnd"/>
      <w:r>
        <w:t xml:space="preserve"> embrace of "chaos" and "</w:t>
      </w:r>
      <w:r>
        <w:rPr>
          <w:rFonts w:hint="eastAsia"/>
        </w:rPr>
        <w:t>lack of control</w:t>
      </w:r>
      <w:r>
        <w:t>"</w:t>
      </w:r>
      <w:r>
        <w:rPr>
          <w:rFonts w:hint="eastAsia"/>
        </w:rPr>
        <w:t xml:space="preserve">. It </w:t>
      </w:r>
      <w:r>
        <w:t>faithfully</w:t>
      </w:r>
      <w:r>
        <w:rPr>
          <w:rFonts w:hint="eastAsia"/>
        </w:rPr>
        <w:t xml:space="preserve"> </w:t>
      </w:r>
      <w:r>
        <w:t>records the</w:t>
      </w:r>
      <w:r>
        <w:rPr>
          <w:rFonts w:hint="eastAsia"/>
        </w:rPr>
        <w:t xml:space="preserve"> fight of</w:t>
      </w:r>
      <w:r>
        <w:t xml:space="preserve"> disorder and order.</w:t>
      </w:r>
    </w:p>
    <w:p w14:paraId="509A5B40" w14:textId="77777777" w:rsidR="00045F3F" w:rsidRDefault="00045F3F" w:rsidP="00045F3F"/>
    <w:p w14:paraId="4CAB7A78" w14:textId="77777777" w:rsidR="00045F3F" w:rsidRDefault="00045F3F" w:rsidP="00045F3F">
      <w:r>
        <w:t>"</w:t>
      </w:r>
      <w:r>
        <w:rPr>
          <w:rFonts w:hint="eastAsia"/>
        </w:rPr>
        <w:t>BAIYIN</w:t>
      </w:r>
      <w:r>
        <w:t>" ("</w:t>
      </w:r>
      <w:r>
        <w:rPr>
          <w:rFonts w:hint="eastAsia"/>
        </w:rPr>
        <w:t>白银</w:t>
      </w:r>
      <w:r>
        <w:t xml:space="preserve">") refers to </w:t>
      </w:r>
      <w:r>
        <w:rPr>
          <w:rFonts w:hint="eastAsia"/>
        </w:rPr>
        <w:t>a well-known</w:t>
      </w:r>
      <w:r>
        <w:t xml:space="preserve"> serial murder. This series of works was sprayed with fire, mixed with industrial pigments and waste materials. They are either placed</w:t>
      </w:r>
      <w:r>
        <w:rPr>
          <w:rFonts w:hint="eastAsia"/>
        </w:rPr>
        <w:t xml:space="preserve"> against the</w:t>
      </w:r>
      <w:r>
        <w:t xml:space="preserve"> wall, or hung on five pieces of steel</w:t>
      </w:r>
      <w:r>
        <w:rPr>
          <w:rFonts w:hint="eastAsia"/>
        </w:rPr>
        <w:t>s</w:t>
      </w:r>
      <w:r>
        <w:t xml:space="preserve">. Li </w:t>
      </w:r>
      <w:proofErr w:type="spellStart"/>
      <w:r>
        <w:t>Jingxiong</w:t>
      </w:r>
      <w:proofErr w:type="spellEnd"/>
      <w:r>
        <w:t xml:space="preserve"> hopes to use such a highly conceptual </w:t>
      </w:r>
      <w:r>
        <w:rPr>
          <w:rFonts w:hint="eastAsia"/>
        </w:rPr>
        <w:t>way</w:t>
      </w:r>
      <w:r>
        <w:t xml:space="preserve"> to state the</w:t>
      </w:r>
      <w:r>
        <w:rPr>
          <w:rFonts w:hint="eastAsia"/>
        </w:rPr>
        <w:t xml:space="preserve"> only</w:t>
      </w:r>
      <w:r>
        <w:t xml:space="preserve"> value of his job: </w:t>
      </w:r>
      <w:r>
        <w:rPr>
          <w:rFonts w:hint="eastAsia"/>
        </w:rPr>
        <w:t xml:space="preserve">creating </w:t>
      </w:r>
      <w:r>
        <w:t>work</w:t>
      </w:r>
      <w:r>
        <w:rPr>
          <w:rFonts w:hint="eastAsia"/>
        </w:rPr>
        <w:t>s</w:t>
      </w:r>
      <w:r>
        <w:t xml:space="preserve"> as </w:t>
      </w:r>
      <w:r>
        <w:rPr>
          <w:rFonts w:hint="eastAsia"/>
        </w:rPr>
        <w:t xml:space="preserve">a </w:t>
      </w:r>
      <w:r>
        <w:t xml:space="preserve">balance tool </w:t>
      </w:r>
      <w:r>
        <w:rPr>
          <w:rFonts w:hint="eastAsia"/>
        </w:rPr>
        <w:t>for the</w:t>
      </w:r>
      <w:r>
        <w:t xml:space="preserve"> social system</w:t>
      </w:r>
      <w:r>
        <w:rPr>
          <w:rFonts w:hint="eastAsia"/>
        </w:rPr>
        <w:t xml:space="preserve"> and </w:t>
      </w:r>
      <w:r>
        <w:t>exposing the</w:t>
      </w:r>
      <w:r>
        <w:rPr>
          <w:rFonts w:hint="eastAsia"/>
        </w:rPr>
        <w:t xml:space="preserve"> </w:t>
      </w:r>
      <w:r>
        <w:t>shield</w:t>
      </w:r>
      <w:r>
        <w:rPr>
          <w:rFonts w:hint="eastAsia"/>
        </w:rPr>
        <w:t xml:space="preserve"> of r</w:t>
      </w:r>
      <w:r>
        <w:t>eality</w:t>
      </w:r>
      <w:r>
        <w:rPr>
          <w:rFonts w:hint="eastAsia"/>
        </w:rPr>
        <w:t>.</w:t>
      </w:r>
    </w:p>
    <w:p w14:paraId="69862DB9" w14:textId="77777777" w:rsidR="00045F3F" w:rsidRDefault="00045F3F" w:rsidP="00045F3F">
      <w:r>
        <w:t xml:space="preserve"> </w:t>
      </w:r>
    </w:p>
    <w:p w14:paraId="5B951422" w14:textId="77777777" w:rsidR="00045F3F" w:rsidRDefault="00045F3F" w:rsidP="00045F3F">
      <w:r>
        <w:t>"</w:t>
      </w:r>
      <w:r>
        <w:rPr>
          <w:rFonts w:hint="eastAsia"/>
        </w:rPr>
        <w:t>OK C</w:t>
      </w:r>
      <w:r>
        <w:t>omputer" ("</w:t>
      </w:r>
      <w:r>
        <w:rPr>
          <w:rFonts w:hint="eastAsia"/>
        </w:rPr>
        <w:t>好的计算机</w:t>
      </w:r>
      <w:r>
        <w:t xml:space="preserve">") is the product of Li </w:t>
      </w:r>
      <w:proofErr w:type="spellStart"/>
      <w:r>
        <w:t>Jingxiong's</w:t>
      </w:r>
      <w:proofErr w:type="spellEnd"/>
      <w:r>
        <w:t xml:space="preserve"> </w:t>
      </w:r>
      <w:r>
        <w:rPr>
          <w:rFonts w:hint="eastAsia"/>
        </w:rPr>
        <w:t>reaction</w:t>
      </w:r>
      <w:r>
        <w:t xml:space="preserve"> </w:t>
      </w:r>
      <w:r>
        <w:rPr>
          <w:rFonts w:hint="eastAsia"/>
        </w:rPr>
        <w:t>t</w:t>
      </w:r>
      <w:r>
        <w:t xml:space="preserve">o the computer revolution. Its name comes from the Radiohead music album, </w:t>
      </w:r>
      <w:r>
        <w:rPr>
          <w:rFonts w:hint="eastAsia"/>
        </w:rPr>
        <w:t>which</w:t>
      </w:r>
      <w:r>
        <w:t xml:space="preserve"> also expressed</w:t>
      </w:r>
      <w:r>
        <w:rPr>
          <w:rFonts w:hint="eastAsia"/>
        </w:rPr>
        <w:t xml:space="preserve"> the</w:t>
      </w:r>
      <w:r>
        <w:t xml:space="preserve"> concern about </w:t>
      </w:r>
      <w:r>
        <w:rPr>
          <w:rFonts w:hint="eastAsia"/>
        </w:rPr>
        <w:t>the enslavement of humans by computers</w:t>
      </w:r>
      <w:r>
        <w:t xml:space="preserve">. This series of </w:t>
      </w:r>
      <w:r>
        <w:rPr>
          <w:rFonts w:hint="eastAsia"/>
        </w:rPr>
        <w:t xml:space="preserve">works is the product of </w:t>
      </w:r>
      <w:r>
        <w:t xml:space="preserve">direct burning of the computer </w:t>
      </w:r>
      <w:proofErr w:type="gramStart"/>
      <w:r>
        <w:t>bodies</w:t>
      </w:r>
      <w:r>
        <w:rPr>
          <w:rFonts w:hint="eastAsia"/>
        </w:rPr>
        <w:t xml:space="preserve"> which</w:t>
      </w:r>
      <w:proofErr w:type="gramEnd"/>
      <w:r>
        <w:rPr>
          <w:rFonts w:hint="eastAsia"/>
        </w:rPr>
        <w:t xml:space="preserve"> are then put</w:t>
      </w:r>
      <w:r>
        <w:t xml:space="preserve"> </w:t>
      </w:r>
      <w:r>
        <w:rPr>
          <w:rFonts w:hint="eastAsia"/>
        </w:rPr>
        <w:t xml:space="preserve">re-assembled and </w:t>
      </w:r>
      <w:r>
        <w:t>reorganiz</w:t>
      </w:r>
      <w:r>
        <w:rPr>
          <w:rFonts w:hint="eastAsia"/>
        </w:rPr>
        <w:t>ed</w:t>
      </w:r>
      <w:r>
        <w:t xml:space="preserve">. The artist literally translates </w:t>
      </w:r>
      <w:r>
        <w:rPr>
          <w:rFonts w:hint="eastAsia"/>
        </w:rPr>
        <w:t>its</w:t>
      </w:r>
      <w:r>
        <w:t xml:space="preserve"> name as "good computer"</w:t>
      </w:r>
      <w:r>
        <w:rPr>
          <w:rFonts w:hint="eastAsia"/>
        </w:rPr>
        <w:t xml:space="preserve"> in Chinese, </w:t>
      </w:r>
      <w:proofErr w:type="gramStart"/>
      <w:r>
        <w:rPr>
          <w:rFonts w:hint="eastAsia"/>
        </w:rPr>
        <w:t xml:space="preserve">as </w:t>
      </w:r>
      <w:r>
        <w:t xml:space="preserve">a </w:t>
      </w:r>
      <w:r>
        <w:rPr>
          <w:rFonts w:hint="eastAsia"/>
        </w:rPr>
        <w:t>play on words</w:t>
      </w:r>
      <w:proofErr w:type="gramEnd"/>
      <w:r>
        <w:t xml:space="preserve"> that makes people reflect</w:t>
      </w:r>
      <w:r>
        <w:rPr>
          <w:rFonts w:hint="eastAsia"/>
        </w:rPr>
        <w:t xml:space="preserve"> on their meaning.</w:t>
      </w:r>
    </w:p>
    <w:p w14:paraId="3277AFCE" w14:textId="77777777" w:rsidR="009D7287" w:rsidRDefault="009D7287" w:rsidP="00F36B0C">
      <w:pPr>
        <w:widowControl/>
        <w:shd w:val="clear" w:color="auto" w:fill="FFFFFF"/>
        <w:jc w:val="left"/>
        <w:rPr>
          <w:rFonts w:ascii="Arial" w:hAnsi="Arial" w:cs="Arial"/>
          <w:color w:val="222222"/>
          <w:kern w:val="0"/>
        </w:rPr>
      </w:pPr>
    </w:p>
    <w:p w14:paraId="34A0477B" w14:textId="77777777" w:rsidR="009D7287" w:rsidRPr="00F36B0C" w:rsidRDefault="009D7287" w:rsidP="00F36B0C">
      <w:pPr>
        <w:widowControl/>
        <w:shd w:val="clear" w:color="auto" w:fill="FFFFFF"/>
        <w:jc w:val="left"/>
        <w:rPr>
          <w:rFonts w:ascii="Arial" w:hAnsi="Arial" w:cs="Arial"/>
          <w:color w:val="222222"/>
          <w:kern w:val="0"/>
        </w:rPr>
      </w:pPr>
    </w:p>
    <w:p w14:paraId="5E6A74C6" w14:textId="3D70DA2E" w:rsidR="00F36B0C" w:rsidRDefault="00F36B0C" w:rsidP="00F36B0C">
      <w:pPr>
        <w:widowControl/>
        <w:shd w:val="clear" w:color="auto" w:fill="FFFFFF"/>
        <w:jc w:val="left"/>
        <w:rPr>
          <w:rFonts w:ascii="Arial" w:hAnsi="Arial" w:cs="Arial"/>
          <w:b/>
          <w:color w:val="262626" w:themeColor="text1" w:themeTint="D9"/>
          <w:kern w:val="0"/>
          <w:sz w:val="28"/>
          <w:szCs w:val="28"/>
        </w:rPr>
      </w:pPr>
      <w:r w:rsidRPr="00241A89">
        <w:rPr>
          <w:rFonts w:ascii="Arial" w:hAnsi="Arial" w:cs="Arial"/>
          <w:b/>
          <w:color w:val="262626" w:themeColor="text1" w:themeTint="D9"/>
          <w:kern w:val="0"/>
          <w:sz w:val="28"/>
          <w:szCs w:val="28"/>
        </w:rPr>
        <w:t>About the artist</w:t>
      </w:r>
    </w:p>
    <w:p w14:paraId="2D6EF1E6" w14:textId="77777777" w:rsidR="00654508" w:rsidRPr="00654508" w:rsidRDefault="00654508" w:rsidP="00F36B0C">
      <w:pPr>
        <w:widowControl/>
        <w:shd w:val="clear" w:color="auto" w:fill="FFFFFF"/>
        <w:jc w:val="left"/>
        <w:rPr>
          <w:rFonts w:ascii="Arial" w:hAnsi="Arial" w:cs="Arial"/>
          <w:b/>
          <w:color w:val="262626" w:themeColor="text1" w:themeTint="D9"/>
          <w:kern w:val="0"/>
          <w:sz w:val="28"/>
          <w:szCs w:val="28"/>
        </w:rPr>
      </w:pPr>
    </w:p>
    <w:p w14:paraId="0F56EFBE" w14:textId="77777777" w:rsidR="00045F3F" w:rsidRDefault="00045F3F" w:rsidP="00045F3F">
      <w:r>
        <w:t xml:space="preserve">Li </w:t>
      </w:r>
      <w:proofErr w:type="spellStart"/>
      <w:r>
        <w:t>Jingxiong</w:t>
      </w:r>
      <w:proofErr w:type="spellEnd"/>
      <w:r>
        <w:t>, born in 1987, is a Chinese artist based in Shanghai with a Master’s Degree of Fine Art granted by Nanjing University of the Arts in 2013.</w:t>
      </w:r>
    </w:p>
    <w:p w14:paraId="15380353" w14:textId="77777777" w:rsidR="00045F3F" w:rsidRDefault="00045F3F" w:rsidP="00045F3F"/>
    <w:p w14:paraId="20E43C94" w14:textId="77777777" w:rsidR="00045F3F" w:rsidRDefault="00045F3F" w:rsidP="00045F3F">
      <w:r>
        <w:t xml:space="preserve">During the years between 2013 and 2014 he was teaching in the Nanjing University of the Arts where he contributed to the establishment of the Department of Experimental Art. His being recognized in the field of art practice comes not only from his aesthetic career but also from his such artistic writings as for Modern Weekly, ARTTIME and </w:t>
      </w:r>
      <w:proofErr w:type="spellStart"/>
      <w:r>
        <w:t>ArtWorld</w:t>
      </w:r>
      <w:proofErr w:type="spellEnd"/>
      <w:r>
        <w:t xml:space="preserve"> China. His </w:t>
      </w:r>
      <w:r>
        <w:lastRenderedPageBreak/>
        <w:t xml:space="preserve">works cover paintings, installations, texts and videos, of which some have been collected by </w:t>
      </w:r>
      <w:proofErr w:type="spellStart"/>
      <w:r>
        <w:t>Sifang</w:t>
      </w:r>
      <w:proofErr w:type="spellEnd"/>
      <w:r>
        <w:t xml:space="preserve"> Art Museum, Goethe-Institute, AMNUA and other important private collectors in Asia.</w:t>
      </w:r>
    </w:p>
    <w:p w14:paraId="6EF4C0CC" w14:textId="77777777" w:rsidR="00045F3F" w:rsidRDefault="00045F3F" w:rsidP="00F36B0C">
      <w:pPr>
        <w:widowControl/>
        <w:shd w:val="clear" w:color="auto" w:fill="FFFFFF"/>
        <w:jc w:val="left"/>
        <w:rPr>
          <w:rFonts w:ascii="Arial" w:hAnsi="Arial" w:cs="Arial"/>
          <w:b/>
          <w:color w:val="222222"/>
          <w:kern w:val="0"/>
          <w:sz w:val="28"/>
          <w:szCs w:val="28"/>
        </w:rPr>
      </w:pPr>
    </w:p>
    <w:p w14:paraId="2C440F32" w14:textId="77777777" w:rsidR="00F36B0C" w:rsidRPr="00241A89" w:rsidRDefault="00F36B0C" w:rsidP="00F36B0C">
      <w:pPr>
        <w:widowControl/>
        <w:shd w:val="clear" w:color="auto" w:fill="FFFFFF"/>
        <w:jc w:val="left"/>
        <w:rPr>
          <w:rFonts w:ascii="Arial" w:hAnsi="Arial" w:cs="Arial"/>
          <w:b/>
          <w:color w:val="222222"/>
          <w:kern w:val="0"/>
          <w:sz w:val="28"/>
          <w:szCs w:val="28"/>
        </w:rPr>
      </w:pPr>
      <w:r w:rsidRPr="00241A89">
        <w:rPr>
          <w:rFonts w:ascii="Arial" w:hAnsi="Arial" w:cs="Arial"/>
          <w:b/>
          <w:color w:val="222222"/>
          <w:kern w:val="0"/>
          <w:sz w:val="28"/>
          <w:szCs w:val="28"/>
        </w:rPr>
        <w:t>About the Gallery</w:t>
      </w:r>
    </w:p>
    <w:p w14:paraId="4A07C216" w14:textId="77777777" w:rsidR="00F36B0C" w:rsidRPr="00F36B0C" w:rsidRDefault="00F36B0C" w:rsidP="00F36B0C">
      <w:pPr>
        <w:widowControl/>
        <w:shd w:val="clear" w:color="auto" w:fill="FFFFFF"/>
        <w:jc w:val="left"/>
        <w:rPr>
          <w:rFonts w:ascii="Arial" w:hAnsi="Arial" w:cs="Arial"/>
          <w:color w:val="222222"/>
          <w:kern w:val="0"/>
        </w:rPr>
      </w:pPr>
    </w:p>
    <w:p w14:paraId="26ADA66D" w14:textId="77777777" w:rsidR="00F36B0C" w:rsidRPr="00524707" w:rsidRDefault="00F36B0C" w:rsidP="00F36B0C">
      <w:pPr>
        <w:widowControl/>
        <w:shd w:val="clear" w:color="auto" w:fill="FFFFFF"/>
        <w:jc w:val="left"/>
        <w:rPr>
          <w:rFonts w:ascii="Univers LT 45 Light" w:hAnsi="Univers LT 45 Light" w:cs="Arial"/>
          <w:color w:val="222222"/>
          <w:kern w:val="0"/>
        </w:rPr>
      </w:pPr>
      <w:r w:rsidRPr="00524707">
        <w:rPr>
          <w:rFonts w:ascii="Univers LT 45 Light" w:hAnsi="Univers LT 45 Light" w:cs="Arial"/>
          <w:color w:val="222222"/>
          <w:kern w:val="0"/>
        </w:rPr>
        <w:t xml:space="preserve">HDM Gallery was opened in November 2013 in Hangzhou’s </w:t>
      </w:r>
      <w:proofErr w:type="spellStart"/>
      <w:r w:rsidRPr="00524707">
        <w:rPr>
          <w:rFonts w:ascii="Univers LT 45 Light" w:hAnsi="Univers LT 45 Light" w:cs="Arial"/>
          <w:color w:val="222222"/>
          <w:kern w:val="0"/>
        </w:rPr>
        <w:t>Binjiang</w:t>
      </w:r>
      <w:proofErr w:type="spellEnd"/>
      <w:r w:rsidRPr="00524707">
        <w:rPr>
          <w:rFonts w:ascii="Univers LT 45 Light" w:hAnsi="Univers LT 45 Light" w:cs="Arial"/>
          <w:color w:val="222222"/>
          <w:kern w:val="0"/>
        </w:rPr>
        <w:t xml:space="preserve"> District. It is primarily dedicated to emerging Chinese artists working in all media (painting, sculpture, photography, installation and video). Since its inception it has hosted 10 exhibitions including solo shows of Wang Yi, Pan </w:t>
      </w:r>
      <w:proofErr w:type="spellStart"/>
      <w:r w:rsidRPr="00524707">
        <w:rPr>
          <w:rFonts w:ascii="Univers LT 45 Light" w:hAnsi="Univers LT 45 Light" w:cs="Arial"/>
          <w:color w:val="222222"/>
          <w:kern w:val="0"/>
        </w:rPr>
        <w:t>Xiaorong</w:t>
      </w:r>
      <w:proofErr w:type="spellEnd"/>
      <w:r w:rsidRPr="00524707">
        <w:rPr>
          <w:rFonts w:ascii="Univers LT 45 Light" w:hAnsi="Univers LT 45 Light" w:cs="Arial"/>
          <w:color w:val="222222"/>
          <w:kern w:val="0"/>
        </w:rPr>
        <w:t>, Liu Bolin and Chen Han.</w:t>
      </w:r>
    </w:p>
    <w:p w14:paraId="79A13759" w14:textId="786462BE" w:rsidR="00BB4229" w:rsidRDefault="00F36B0C" w:rsidP="00045F3F">
      <w:pPr>
        <w:widowControl/>
        <w:shd w:val="clear" w:color="auto" w:fill="FFFFFF"/>
        <w:jc w:val="left"/>
        <w:rPr>
          <w:rFonts w:ascii="Arial" w:hAnsi="Arial" w:cs="Arial"/>
          <w:color w:val="222222"/>
          <w:kern w:val="0"/>
        </w:rPr>
      </w:pPr>
      <w:r w:rsidRPr="00F36B0C">
        <w:rPr>
          <w:rFonts w:ascii="Arial" w:hAnsi="Arial" w:cs="Arial"/>
          <w:color w:val="222222"/>
          <w:kern w:val="0"/>
        </w:rPr>
        <w:t> </w:t>
      </w:r>
    </w:p>
    <w:p w14:paraId="3E2D1CE4" w14:textId="77777777" w:rsidR="00045F3F" w:rsidRPr="00045F3F" w:rsidRDefault="00045F3F" w:rsidP="00045F3F">
      <w:pPr>
        <w:widowControl/>
        <w:shd w:val="clear" w:color="auto" w:fill="FFFFFF"/>
        <w:jc w:val="left"/>
        <w:rPr>
          <w:rFonts w:ascii="Arial" w:hAnsi="Arial" w:cs="Arial"/>
          <w:color w:val="222222"/>
          <w:kern w:val="0"/>
        </w:rPr>
      </w:pPr>
    </w:p>
    <w:p w14:paraId="38D539A2" w14:textId="6821B12E" w:rsidR="00BB4229" w:rsidRPr="007A6F04" w:rsidRDefault="00241A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rPr>
          <w:rFonts w:ascii="Univers LT 45 Light" w:hAnsi="Univers LT 45 Light"/>
          <w:b/>
        </w:rPr>
      </w:pPr>
      <w:r w:rsidRPr="007A6F04">
        <w:rPr>
          <w:rFonts w:ascii="Univers LT 45 Light" w:hAnsi="Univers LT 45 Light"/>
          <w:b/>
          <w:lang w:val="zh-CN"/>
        </w:rPr>
        <w:t>Media contacts</w:t>
      </w:r>
      <w:r w:rsidRPr="007A6F04">
        <w:rPr>
          <w:rFonts w:ascii="Univers LT 45 Light" w:hAnsi="Univers LT 45 Light"/>
          <w:b/>
          <w:lang w:val="zh-CN"/>
        </w:rPr>
        <w:t>：</w:t>
      </w:r>
    </w:p>
    <w:p w14:paraId="0EC9AA09" w14:textId="22DC4C35" w:rsidR="007A6F04" w:rsidRPr="00045F3F" w:rsidRDefault="00241A89" w:rsidP="007A6F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rPr>
          <w:rFonts w:ascii="Univers LT 45 Light" w:hAnsi="Univers LT 45 Light"/>
          <w:lang w:val="zh-CN"/>
        </w:rPr>
      </w:pPr>
      <w:r w:rsidRPr="00524707">
        <w:rPr>
          <w:rFonts w:ascii="Univers LT 45 Light" w:hAnsi="Univers LT 45 Light"/>
          <w:lang w:val="zh-CN"/>
        </w:rPr>
        <w:t>Jessica</w:t>
      </w:r>
      <w:r w:rsidR="00A7246E">
        <w:rPr>
          <w:rFonts w:ascii="Univers LT 45 Light" w:hAnsi="Univers LT 45 Light" w:hint="eastAsia"/>
          <w:lang w:val="zh-CN"/>
        </w:rPr>
        <w:t xml:space="preserve">: </w:t>
      </w:r>
      <w:hyperlink r:id="rId7" w:history="1">
        <w:r w:rsidRPr="00524707">
          <w:rPr>
            <w:rStyle w:val="Hyperlink0"/>
            <w:rFonts w:ascii="Univers LT 45 Light" w:hAnsi="Univers LT 45 Light"/>
          </w:rPr>
          <w:t>x@hdmgallery.com</w:t>
        </w:r>
      </w:hyperlink>
      <w:r w:rsidRPr="00524707">
        <w:rPr>
          <w:rFonts w:ascii="Univers LT 45 Light" w:hAnsi="Univers LT 45 Light"/>
          <w:lang w:val="zh-CN"/>
        </w:rPr>
        <w:t xml:space="preserve">; </w:t>
      </w:r>
      <w:r w:rsidRPr="00524707">
        <w:rPr>
          <w:rFonts w:ascii="Univers LT 45 Light" w:hAnsi="Univers LT 45 Light"/>
          <w:lang w:val="zh-CN"/>
        </w:rPr>
        <w:t>＋</w:t>
      </w:r>
      <w:r w:rsidRPr="00524707">
        <w:rPr>
          <w:rFonts w:ascii="Univers LT 45 Light" w:hAnsi="Univers LT 45 Light"/>
          <w:lang w:val="zh-CN"/>
        </w:rPr>
        <w:t>86 13123910312</w:t>
      </w:r>
    </w:p>
    <w:p w14:paraId="6DA19BAC" w14:textId="0F3C9993" w:rsidR="003E2AAB" w:rsidRPr="003E2AAB" w:rsidRDefault="003E2AAB" w:rsidP="00945562">
      <w:pPr>
        <w:rPr>
          <w:rFonts w:ascii="Times" w:eastAsia="Times New Roman" w:hAnsi="Times" w:cs="Times New Roman"/>
          <w:color w:val="auto"/>
          <w:kern w:val="0"/>
          <w:sz w:val="20"/>
          <w:szCs w:val="20"/>
          <w:bdr w:val="none" w:sz="0" w:space="0" w:color="auto"/>
        </w:rPr>
      </w:pPr>
    </w:p>
    <w:sectPr w:rsidR="003E2AAB" w:rsidRPr="003E2AA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1828E" w14:textId="77777777" w:rsidR="007F5146" w:rsidRDefault="007F5146">
      <w:r>
        <w:separator/>
      </w:r>
    </w:p>
  </w:endnote>
  <w:endnote w:type="continuationSeparator" w:id="0">
    <w:p w14:paraId="64C32906" w14:textId="77777777" w:rsidR="007F5146" w:rsidRDefault="007F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iti SC Light">
    <w:panose1 w:val="02000000000000000000"/>
    <w:charset w:val="50"/>
    <w:family w:val="auto"/>
    <w:pitch w:val="variable"/>
    <w:sig w:usb0="8000002F" w:usb1="080E004A" w:usb2="00000010" w:usb3="00000000" w:csb0="00040000" w:csb1="00000000"/>
  </w:font>
  <w:font w:name="Univers LT 45 Light">
    <w:panose1 w:val="020004030300000200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40FD0" w14:textId="77777777" w:rsidR="007F5146" w:rsidRDefault="007F51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FB0EB" w14:textId="77777777" w:rsidR="007F5146" w:rsidRDefault="007F5146">
      <w:r>
        <w:separator/>
      </w:r>
    </w:p>
  </w:footnote>
  <w:footnote w:type="continuationSeparator" w:id="0">
    <w:p w14:paraId="456E22F1" w14:textId="77777777" w:rsidR="007F5146" w:rsidRDefault="007F51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3F7AE" w14:textId="77777777" w:rsidR="007F5146" w:rsidRDefault="007F5146">
    <w:pPr>
      <w:pStyle w:val="a4"/>
      <w:tabs>
        <w:tab w:val="clear" w:pos="9020"/>
        <w:tab w:val="center" w:pos="4819"/>
        <w:tab w:val="right" w:pos="9638"/>
      </w:tabs>
    </w:pPr>
    <w:r>
      <w:rPr>
        <w:noProof/>
      </w:rPr>
      <w:drawing>
        <wp:inline distT="0" distB="0" distL="0" distR="0" wp14:anchorId="5C45A8DC" wp14:editId="776BD75C">
          <wp:extent cx="1635100" cy="4671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635100" cy="46717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4229"/>
    <w:rsid w:val="00045F3F"/>
    <w:rsid w:val="00241A89"/>
    <w:rsid w:val="002643DD"/>
    <w:rsid w:val="002803AF"/>
    <w:rsid w:val="002D0A3F"/>
    <w:rsid w:val="00376ECA"/>
    <w:rsid w:val="003E2AAB"/>
    <w:rsid w:val="004970CE"/>
    <w:rsid w:val="004D50CC"/>
    <w:rsid w:val="00524707"/>
    <w:rsid w:val="005E227D"/>
    <w:rsid w:val="00654508"/>
    <w:rsid w:val="006E3FFE"/>
    <w:rsid w:val="0079145D"/>
    <w:rsid w:val="007A6F04"/>
    <w:rsid w:val="007F5146"/>
    <w:rsid w:val="00945562"/>
    <w:rsid w:val="009D7287"/>
    <w:rsid w:val="00A7246E"/>
    <w:rsid w:val="00B527EB"/>
    <w:rsid w:val="00B83E68"/>
    <w:rsid w:val="00BA045A"/>
    <w:rsid w:val="00BB0891"/>
    <w:rsid w:val="00BB4229"/>
    <w:rsid w:val="00C36F8D"/>
    <w:rsid w:val="00DB39E2"/>
    <w:rsid w:val="00F36B0C"/>
    <w:rsid w:val="00F67B9E"/>
    <w:rsid w:val="00F9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7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mbria" w:eastAsia="Cambria" w:hAnsi="Cambria" w:cs="Cambr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正文"/>
    <w:rPr>
      <w:rFonts w:ascii="Arial Unicode MS" w:eastAsia="Helvetica" w:hAnsi="Arial Unicode MS" w:cs="Arial Unicode MS" w:hint="eastAsia"/>
      <w:color w:val="000000"/>
      <w:sz w:val="22"/>
      <w:szCs w:val="22"/>
      <w:lang w:val="zh-CN"/>
    </w:rPr>
  </w:style>
  <w:style w:type="character" w:customStyle="1" w:styleId="a6">
    <w:name w:val="加重"/>
    <w:rPr>
      <w:b/>
      <w:bCs/>
      <w:lang w:val="zh-CN" w:eastAsia="zh-CN"/>
    </w:rPr>
  </w:style>
  <w:style w:type="character" w:customStyle="1" w:styleId="Hyperlink0">
    <w:name w:val="Hyperlink.0"/>
    <w:basedOn w:val="a3"/>
    <w:rPr>
      <w:u w:val="single"/>
    </w:rPr>
  </w:style>
  <w:style w:type="paragraph" w:styleId="a7">
    <w:name w:val="Balloon Text"/>
    <w:basedOn w:val="a"/>
    <w:link w:val="a8"/>
    <w:uiPriority w:val="99"/>
    <w:semiHidden/>
    <w:unhideWhenUsed/>
    <w:rsid w:val="005E227D"/>
    <w:rPr>
      <w:rFonts w:ascii="Heiti SC Light" w:eastAsia="Heiti SC Light"/>
      <w:sz w:val="18"/>
      <w:szCs w:val="18"/>
    </w:rPr>
  </w:style>
  <w:style w:type="character" w:customStyle="1" w:styleId="a8">
    <w:name w:val="批注框文本字符"/>
    <w:basedOn w:val="a0"/>
    <w:link w:val="a7"/>
    <w:uiPriority w:val="99"/>
    <w:semiHidden/>
    <w:rsid w:val="005E227D"/>
    <w:rPr>
      <w:rFonts w:ascii="Heiti SC Light" w:eastAsia="Heiti SC Light" w:hAnsi="Cambria" w:cs="Cambria"/>
      <w:color w:val="000000"/>
      <w:kern w:val="2"/>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mbria" w:eastAsia="Cambria" w:hAnsi="Cambria" w:cs="Cambr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正文"/>
    <w:rPr>
      <w:rFonts w:ascii="Arial Unicode MS" w:eastAsia="Helvetica" w:hAnsi="Arial Unicode MS" w:cs="Arial Unicode MS" w:hint="eastAsia"/>
      <w:color w:val="000000"/>
      <w:sz w:val="22"/>
      <w:szCs w:val="22"/>
      <w:lang w:val="zh-CN"/>
    </w:rPr>
  </w:style>
  <w:style w:type="character" w:customStyle="1" w:styleId="a6">
    <w:name w:val="加重"/>
    <w:rPr>
      <w:b/>
      <w:bCs/>
      <w:lang w:val="zh-CN" w:eastAsia="zh-CN"/>
    </w:rPr>
  </w:style>
  <w:style w:type="character" w:customStyle="1" w:styleId="Hyperlink0">
    <w:name w:val="Hyperlink.0"/>
    <w:basedOn w:val="a3"/>
    <w:rPr>
      <w:u w:val="single"/>
    </w:rPr>
  </w:style>
  <w:style w:type="paragraph" w:styleId="a7">
    <w:name w:val="Balloon Text"/>
    <w:basedOn w:val="a"/>
    <w:link w:val="a8"/>
    <w:uiPriority w:val="99"/>
    <w:semiHidden/>
    <w:unhideWhenUsed/>
    <w:rsid w:val="005E227D"/>
    <w:rPr>
      <w:rFonts w:ascii="Heiti SC Light" w:eastAsia="Heiti SC Light"/>
      <w:sz w:val="18"/>
      <w:szCs w:val="18"/>
    </w:rPr>
  </w:style>
  <w:style w:type="character" w:customStyle="1" w:styleId="a8">
    <w:name w:val="批注框文本字符"/>
    <w:basedOn w:val="a0"/>
    <w:link w:val="a7"/>
    <w:uiPriority w:val="99"/>
    <w:semiHidden/>
    <w:rsid w:val="005E227D"/>
    <w:rPr>
      <w:rFonts w:ascii="Heiti SC Light" w:eastAsia="Heiti SC Light" w:hAnsi="Cambria" w:cs="Cambria"/>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861">
      <w:bodyDiv w:val="1"/>
      <w:marLeft w:val="0"/>
      <w:marRight w:val="0"/>
      <w:marTop w:val="0"/>
      <w:marBottom w:val="0"/>
      <w:divBdr>
        <w:top w:val="none" w:sz="0" w:space="0" w:color="auto"/>
        <w:left w:val="none" w:sz="0" w:space="0" w:color="auto"/>
        <w:bottom w:val="none" w:sz="0" w:space="0" w:color="auto"/>
        <w:right w:val="none" w:sz="0" w:space="0" w:color="auto"/>
      </w:divBdr>
    </w:div>
    <w:div w:id="631012955">
      <w:bodyDiv w:val="1"/>
      <w:marLeft w:val="0"/>
      <w:marRight w:val="0"/>
      <w:marTop w:val="0"/>
      <w:marBottom w:val="0"/>
      <w:divBdr>
        <w:top w:val="none" w:sz="0" w:space="0" w:color="auto"/>
        <w:left w:val="none" w:sz="0" w:space="0" w:color="auto"/>
        <w:bottom w:val="none" w:sz="0" w:space="0" w:color="auto"/>
        <w:right w:val="none" w:sz="0" w:space="0" w:color="auto"/>
      </w:divBdr>
    </w:div>
    <w:div w:id="633752629">
      <w:bodyDiv w:val="1"/>
      <w:marLeft w:val="0"/>
      <w:marRight w:val="0"/>
      <w:marTop w:val="0"/>
      <w:marBottom w:val="0"/>
      <w:divBdr>
        <w:top w:val="none" w:sz="0" w:space="0" w:color="auto"/>
        <w:left w:val="none" w:sz="0" w:space="0" w:color="auto"/>
        <w:bottom w:val="none" w:sz="0" w:space="0" w:color="auto"/>
        <w:right w:val="none" w:sz="0" w:space="0" w:color="auto"/>
      </w:divBdr>
    </w:div>
    <w:div w:id="1260524063">
      <w:bodyDiv w:val="1"/>
      <w:marLeft w:val="0"/>
      <w:marRight w:val="0"/>
      <w:marTop w:val="0"/>
      <w:marBottom w:val="0"/>
      <w:divBdr>
        <w:top w:val="none" w:sz="0" w:space="0" w:color="auto"/>
        <w:left w:val="none" w:sz="0" w:space="0" w:color="auto"/>
        <w:bottom w:val="none" w:sz="0" w:space="0" w:color="auto"/>
        <w:right w:val="none" w:sz="0" w:space="0" w:color="auto"/>
      </w:divBdr>
    </w:div>
    <w:div w:id="15763612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x@hdmgallery.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宋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2714</Characters>
  <Application>Microsoft Macintosh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apple hdm</cp:lastModifiedBy>
  <cp:revision>7</cp:revision>
  <dcterms:created xsi:type="dcterms:W3CDTF">2016-10-28T07:31:00Z</dcterms:created>
  <dcterms:modified xsi:type="dcterms:W3CDTF">2016-10-28T07:58:00Z</dcterms:modified>
</cp:coreProperties>
</file>